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479" w:rsidRPr="00E95E64" w:rsidRDefault="00915479" w:rsidP="00915479">
      <w:pPr>
        <w:spacing w:line="360" w:lineRule="auto"/>
        <w:jc w:val="center"/>
        <w:rPr>
          <w:rStyle w:val="2Char"/>
          <w:rFonts w:ascii="黑体" w:eastAsia="黑体" w:hAnsi="黑体"/>
          <w:b w:val="0"/>
          <w:sz w:val="24"/>
          <w:szCs w:val="28"/>
        </w:rPr>
      </w:pPr>
      <w:bookmarkStart w:id="0" w:name="_Toc531276495"/>
      <w:bookmarkStart w:id="1" w:name="_Toc531348856"/>
      <w:bookmarkStart w:id="2" w:name="_Toc531349412"/>
      <w:bookmarkStart w:id="3" w:name="_Toc531635265"/>
      <w:bookmarkStart w:id="4" w:name="_Toc531635344"/>
      <w:bookmarkStart w:id="5" w:name="_Toc531792216"/>
      <w:bookmarkStart w:id="6" w:name="_Toc531796568"/>
      <w:bookmarkStart w:id="7" w:name="_Toc531797366"/>
      <w:bookmarkStart w:id="8" w:name="_Toc531798149"/>
      <w:bookmarkStart w:id="9" w:name="_Toc531799039"/>
      <w:bookmarkStart w:id="10" w:name="_Toc531800364"/>
      <w:r w:rsidRPr="00E95E64">
        <w:rPr>
          <w:rStyle w:val="2Char"/>
          <w:rFonts w:ascii="黑体" w:eastAsia="黑体" w:hAnsi="黑体" w:hint="eastAsia"/>
          <w:sz w:val="32"/>
        </w:rPr>
        <w:t>项目分类表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6"/>
        <w:gridCol w:w="709"/>
        <w:gridCol w:w="1276"/>
      </w:tblGrid>
      <w:tr w:rsidR="00915479" w:rsidRPr="00E95E64" w:rsidTr="00767F32">
        <w:trPr>
          <w:trHeight w:val="255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ind w:firstLineChars="200" w:firstLine="422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b/>
                <w:szCs w:val="24"/>
              </w:rPr>
              <w:t>项目种类</w:t>
            </w:r>
          </w:p>
        </w:tc>
        <w:tc>
          <w:tcPr>
            <w:tcW w:w="709" w:type="dxa"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b/>
                <w:szCs w:val="24"/>
              </w:rPr>
              <w:t>级别</w:t>
            </w:r>
          </w:p>
        </w:tc>
        <w:tc>
          <w:tcPr>
            <w:tcW w:w="1276" w:type="dxa"/>
            <w:vAlign w:val="center"/>
          </w:tcPr>
          <w:p w:rsidR="00915479" w:rsidRPr="00E95E64" w:rsidRDefault="00915479" w:rsidP="00767F32">
            <w:pPr>
              <w:ind w:firstLineChars="200" w:firstLine="422"/>
              <w:jc w:val="center"/>
              <w:rPr>
                <w:rFonts w:ascii="楷体" w:eastAsia="楷体" w:hAnsi="楷体"/>
                <w:b/>
                <w:szCs w:val="24"/>
              </w:rPr>
            </w:pPr>
            <w:r w:rsidRPr="00E95E64">
              <w:rPr>
                <w:rFonts w:ascii="楷体" w:eastAsia="楷体" w:hAnsi="楷体" w:hint="eastAsia"/>
                <w:b/>
                <w:szCs w:val="24"/>
              </w:rPr>
              <w:t>备注</w:t>
            </w:r>
          </w:p>
        </w:tc>
      </w:tr>
      <w:tr w:rsidR="00915479" w:rsidRPr="00E95E64" w:rsidTr="00767F32">
        <w:trPr>
          <w:trHeight w:val="963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国家自然科学基金（面上、重点、重大、重大研究计划、联合基金、重点国际（地区）合作研究项目、创新研究群体项目、杰青、优青、国家重大科研仪器研制项目、地区科学基金、组织间国际（地区）合作研究项目，其他A类项目认定见下表）</w:t>
            </w:r>
          </w:p>
        </w:tc>
        <w:tc>
          <w:tcPr>
            <w:tcW w:w="709" w:type="dxa"/>
            <w:vMerge w:val="restart"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/>
                <w:szCs w:val="24"/>
              </w:rPr>
              <w:t>A</w:t>
            </w:r>
            <w:r w:rsidRPr="00E95E64">
              <w:rPr>
                <w:rFonts w:ascii="楷体" w:eastAsia="楷体" w:hAnsi="楷体" w:hint="eastAsia"/>
                <w:szCs w:val="24"/>
              </w:rPr>
              <w:t>类</w:t>
            </w:r>
          </w:p>
        </w:tc>
        <w:tc>
          <w:tcPr>
            <w:tcW w:w="1276" w:type="dxa"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具有国家自然科学基金指定批准号</w:t>
            </w:r>
          </w:p>
        </w:tc>
      </w:tr>
      <w:tr w:rsidR="00915479" w:rsidRPr="00E95E64" w:rsidTr="00767F32">
        <w:trPr>
          <w:trHeight w:val="916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bookmarkStart w:id="11" w:name="_GoBack" w:colFirst="2" w:colLast="2"/>
            <w:r w:rsidRPr="00E95E64">
              <w:rPr>
                <w:rFonts w:ascii="楷体" w:eastAsia="楷体" w:hAnsi="楷体" w:hint="eastAsia"/>
                <w:szCs w:val="24"/>
              </w:rPr>
              <w:t>国家科技计划项目（国家重点研发计划、</w:t>
            </w:r>
            <w:r w:rsidRPr="00E95E64">
              <w:rPr>
                <w:rFonts w:ascii="楷体" w:eastAsia="楷体" w:hAnsi="楷体"/>
                <w:szCs w:val="24"/>
              </w:rPr>
              <w:t>863</w:t>
            </w:r>
            <w:r w:rsidRPr="00E95E64">
              <w:rPr>
                <w:rFonts w:ascii="楷体" w:eastAsia="楷体" w:hAnsi="楷体" w:hint="eastAsia"/>
                <w:szCs w:val="24"/>
              </w:rPr>
              <w:t>计划、</w:t>
            </w:r>
            <w:r w:rsidRPr="00E95E64">
              <w:rPr>
                <w:rFonts w:ascii="楷体" w:eastAsia="楷体" w:hAnsi="楷体"/>
                <w:szCs w:val="24"/>
              </w:rPr>
              <w:t>973</w:t>
            </w:r>
            <w:r w:rsidRPr="00E95E64">
              <w:rPr>
                <w:rFonts w:ascii="楷体" w:eastAsia="楷体" w:hAnsi="楷体" w:hint="eastAsia"/>
                <w:szCs w:val="24"/>
              </w:rPr>
              <w:t>计划、国家重大科学研究计划、科技基础性工作专项、国际科技合作项目、国家软科学研究计划、国家科技支撑计划、国家科技重大专项等）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具有项目主管部门指定课题编号</w:t>
            </w:r>
          </w:p>
        </w:tc>
      </w:tr>
      <w:bookmarkEnd w:id="11"/>
      <w:tr w:rsidR="00915479" w:rsidRPr="00E95E64" w:rsidTr="00767F32">
        <w:trPr>
          <w:trHeight w:val="994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与国防科技相关的国家重大专项计划、国家安全重大基础研究（军口</w:t>
            </w:r>
            <w:r w:rsidRPr="00E95E64">
              <w:rPr>
                <w:rFonts w:ascii="楷体" w:eastAsia="楷体" w:hAnsi="楷体"/>
                <w:szCs w:val="24"/>
              </w:rPr>
              <w:t>973</w:t>
            </w:r>
            <w:r w:rsidRPr="00E95E64">
              <w:rPr>
                <w:rFonts w:ascii="楷体" w:eastAsia="楷体" w:hAnsi="楷体" w:hint="eastAsia"/>
                <w:szCs w:val="24"/>
              </w:rPr>
              <w:t>）、国家高技术研究发展计划（军口</w:t>
            </w:r>
            <w:r w:rsidRPr="00E95E64">
              <w:rPr>
                <w:rFonts w:ascii="楷体" w:eastAsia="楷体" w:hAnsi="楷体"/>
                <w:szCs w:val="24"/>
              </w:rPr>
              <w:t>863</w:t>
            </w:r>
            <w:r w:rsidRPr="00E95E64">
              <w:rPr>
                <w:rFonts w:ascii="楷体" w:eastAsia="楷体" w:hAnsi="楷体" w:hint="eastAsia"/>
                <w:szCs w:val="24"/>
              </w:rPr>
              <w:t>）、中央军委系列科技计划项目（包括</w:t>
            </w:r>
            <w:r w:rsidRPr="00E95E64">
              <w:rPr>
                <w:rFonts w:ascii="楷体" w:eastAsia="楷体" w:hAnsi="楷体"/>
                <w:szCs w:val="24"/>
              </w:rPr>
              <w:t>军委科技委创新研究、基础加强计划、人才计划等项目，军委装备发展部</w:t>
            </w:r>
            <w:r w:rsidRPr="00E95E64">
              <w:rPr>
                <w:rFonts w:ascii="楷体" w:eastAsia="楷体" w:hAnsi="楷体" w:hint="eastAsia"/>
                <w:szCs w:val="24"/>
              </w:rPr>
              <w:t>领域基金</w:t>
            </w:r>
            <w:r w:rsidRPr="00E95E64">
              <w:rPr>
                <w:rFonts w:ascii="楷体" w:eastAsia="楷体" w:hAnsi="楷体"/>
                <w:szCs w:val="24"/>
              </w:rPr>
              <w:t>、</w:t>
            </w:r>
            <w:r w:rsidRPr="00E95E64">
              <w:rPr>
                <w:rFonts w:ascii="楷体" w:eastAsia="楷体" w:hAnsi="楷体" w:hint="eastAsia"/>
                <w:szCs w:val="24"/>
              </w:rPr>
              <w:t>共用</w:t>
            </w:r>
            <w:r w:rsidRPr="00E95E64">
              <w:rPr>
                <w:rFonts w:ascii="楷体" w:eastAsia="楷体" w:hAnsi="楷体"/>
                <w:szCs w:val="24"/>
              </w:rPr>
              <w:t>技术</w:t>
            </w:r>
            <w:r w:rsidRPr="00E95E64">
              <w:rPr>
                <w:rFonts w:ascii="楷体" w:eastAsia="楷体" w:hAnsi="楷体" w:hint="eastAsia"/>
                <w:szCs w:val="24"/>
              </w:rPr>
              <w:t>、</w:t>
            </w:r>
            <w:r w:rsidRPr="00E95E64">
              <w:rPr>
                <w:rFonts w:ascii="楷体" w:eastAsia="楷体" w:hAnsi="楷体"/>
                <w:szCs w:val="24"/>
              </w:rPr>
              <w:t>预研基金</w:t>
            </w:r>
            <w:r w:rsidRPr="00E95E64">
              <w:rPr>
                <w:rFonts w:ascii="楷体" w:eastAsia="楷体" w:hAnsi="楷体" w:hint="eastAsia"/>
                <w:szCs w:val="24"/>
              </w:rPr>
              <w:t>等</w:t>
            </w:r>
            <w:r w:rsidRPr="00E95E64">
              <w:rPr>
                <w:rFonts w:ascii="楷体" w:eastAsia="楷体" w:hAnsi="楷体"/>
                <w:szCs w:val="24"/>
              </w:rPr>
              <w:t>，军委装备发展部的各种联合基金、各军兵种装备基金等</w:t>
            </w:r>
            <w:r w:rsidRPr="00E95E64">
              <w:rPr>
                <w:rFonts w:ascii="楷体" w:eastAsia="楷体" w:hAnsi="楷体" w:hint="eastAsia"/>
                <w:szCs w:val="24"/>
              </w:rPr>
              <w:t>，</w:t>
            </w:r>
            <w:r w:rsidRPr="00E95E64">
              <w:rPr>
                <w:rFonts w:ascii="楷体" w:eastAsia="楷体" w:hAnsi="楷体"/>
                <w:szCs w:val="24"/>
              </w:rPr>
              <w:t>军委其他</w:t>
            </w:r>
            <w:r w:rsidRPr="00E95E64">
              <w:rPr>
                <w:rFonts w:ascii="楷体" w:eastAsia="楷体" w:hAnsi="楷体" w:hint="eastAsia"/>
                <w:szCs w:val="24"/>
              </w:rPr>
              <w:t>部委</w:t>
            </w:r>
            <w:r w:rsidRPr="00E95E64">
              <w:rPr>
                <w:rFonts w:ascii="楷体" w:eastAsia="楷体" w:hAnsi="楷体"/>
                <w:szCs w:val="24"/>
              </w:rPr>
              <w:t>发布的研究任务等</w:t>
            </w:r>
            <w:r w:rsidRPr="00E95E64">
              <w:rPr>
                <w:rFonts w:ascii="楷体" w:eastAsia="楷体" w:hAnsi="楷体" w:hint="eastAsia"/>
                <w:szCs w:val="24"/>
              </w:rPr>
              <w:t>）、</w:t>
            </w:r>
            <w:r w:rsidRPr="00E95E64">
              <w:rPr>
                <w:rFonts w:ascii="楷体" w:eastAsia="楷体" w:hAnsi="楷体"/>
                <w:szCs w:val="24"/>
              </w:rPr>
              <w:t>国家国防科工局科技计划项目</w:t>
            </w:r>
            <w:r w:rsidRPr="00E95E64">
              <w:rPr>
                <w:rFonts w:ascii="楷体" w:eastAsia="楷体" w:hAnsi="楷体" w:hint="eastAsia"/>
                <w:szCs w:val="24"/>
              </w:rPr>
              <w:t>、国防军工单位合作项目（到学校财务经费≥</w:t>
            </w:r>
            <w:r w:rsidRPr="00E95E64">
              <w:rPr>
                <w:rFonts w:ascii="楷体" w:eastAsia="楷体" w:hAnsi="楷体"/>
                <w:szCs w:val="24"/>
              </w:rPr>
              <w:t>300</w:t>
            </w:r>
            <w:r w:rsidRPr="00E95E64">
              <w:rPr>
                <w:rFonts w:ascii="楷体" w:eastAsia="楷体" w:hAnsi="楷体" w:hint="eastAsia"/>
                <w:szCs w:val="24"/>
              </w:rPr>
              <w:t>万元）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994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中国铁路总公司科技项目（重大项目）、国家国资委直管企业项目（到学校财务经费≥500万元）、各类国际（地区）合作项目（到学校财务经费≥100万元）、其他纵向项目（到学校财务经费≥300万元）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979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国家社科基金重大项目及其子课题、国家社科基金年度项目（含重点项目、一般项目、青年项目、西部项目及艺术科学、教育学、体育学单列学科项目）、特别委托项目、后期资助项目、中华学术外译项目及各类专项项目等、教育部重大攻关项目、全国高校古委会项目、国家清史纂修工程项目；体育学科还包括国家体育总局体育哲学社会科学研究项目、国家体育总局奥运科研攻关项目；艺术门类学科还包括国家艺术基金、国家文化科技提升计划、国家文化创新工程项目、文化部科技创新项目、国家新闻出版广电总局部级社科研究项目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672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国家自然科学基金（青年基金、海外及港澳学者合作研究基金、外国青年学者研究基金、其他B类项目认定见下表）、教育部科学技术研究项目、国家铁路局科技项目、中国铁路总公司科技项目（重点项目）、四川省科技计划项目、国家部委科技计划项目、装备预研国防科技重点实验室基金项目、其他纵向项目（到学校财务经费≥</w:t>
            </w:r>
            <w:r w:rsidRPr="00E95E64">
              <w:rPr>
                <w:rFonts w:ascii="楷体" w:eastAsia="楷体" w:hAnsi="楷体"/>
                <w:szCs w:val="24"/>
              </w:rPr>
              <w:t>1</w:t>
            </w:r>
            <w:r w:rsidRPr="00E95E64">
              <w:rPr>
                <w:rFonts w:ascii="楷体" w:eastAsia="楷体" w:hAnsi="楷体" w:hint="eastAsia"/>
                <w:szCs w:val="24"/>
              </w:rPr>
              <w:t>0</w:t>
            </w:r>
            <w:r w:rsidRPr="00E95E64">
              <w:rPr>
                <w:rFonts w:ascii="楷体" w:eastAsia="楷体" w:hAnsi="楷体"/>
                <w:szCs w:val="24"/>
              </w:rPr>
              <w:t>0</w:t>
            </w:r>
            <w:r w:rsidRPr="00E95E64">
              <w:rPr>
                <w:rFonts w:ascii="楷体" w:eastAsia="楷体" w:hAnsi="楷体" w:hint="eastAsia"/>
                <w:szCs w:val="24"/>
              </w:rPr>
              <w:t>万元）、国家国资委直管企业（到学校财务经费≥100万元）、各类国际（地区）合作项目（到学校财务经费≥20万元），国防军工单位合作项目（到学校财务经费≥100</w:t>
            </w:r>
            <w:r w:rsidRPr="00E95E64">
              <w:rPr>
                <w:rFonts w:ascii="楷体" w:eastAsia="楷体" w:hAnsi="楷体"/>
                <w:szCs w:val="24"/>
              </w:rPr>
              <w:t xml:space="preserve"> </w:t>
            </w:r>
            <w:r w:rsidRPr="00E95E64">
              <w:rPr>
                <w:rFonts w:ascii="Times New Roman" w:eastAsia="楷体" w:hAnsi="Times New Roman" w:hint="eastAsia"/>
                <w:szCs w:val="24"/>
              </w:rPr>
              <w:t>万元</w:t>
            </w:r>
            <w:r w:rsidRPr="00E95E64">
              <w:rPr>
                <w:rFonts w:ascii="楷体" w:eastAsia="楷体" w:hAnsi="楷体" w:hint="eastAsia"/>
                <w:szCs w:val="24"/>
              </w:rPr>
              <w:t>）；教育部重大攻关课题子课题、教育部人文社科项目（含专项项目）、省级哲学社会科学规划项目（含专项项目）、连续设立5年及以上的中央各部委项目</w:t>
            </w:r>
          </w:p>
        </w:tc>
        <w:tc>
          <w:tcPr>
            <w:tcW w:w="709" w:type="dxa"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/>
                <w:szCs w:val="24"/>
              </w:rPr>
              <w:t>B</w:t>
            </w:r>
            <w:r w:rsidRPr="00E95E64">
              <w:rPr>
                <w:rFonts w:ascii="楷体" w:eastAsia="楷体" w:hAnsi="楷体" w:hint="eastAsia"/>
                <w:szCs w:val="24"/>
              </w:rPr>
              <w:t>类</w:t>
            </w: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339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国家自然科学基金（其他项目）</w:t>
            </w:r>
          </w:p>
        </w:tc>
        <w:tc>
          <w:tcPr>
            <w:tcW w:w="709" w:type="dxa"/>
            <w:vMerge w:val="restart"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/>
                <w:szCs w:val="24"/>
              </w:rPr>
              <w:t>C</w:t>
            </w:r>
            <w:r w:rsidRPr="00E95E64">
              <w:rPr>
                <w:rFonts w:ascii="楷体" w:eastAsia="楷体" w:hAnsi="楷体" w:hint="eastAsia"/>
                <w:szCs w:val="24"/>
              </w:rPr>
              <w:t>类</w:t>
            </w: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255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其他省、自治区、直辖市、市科技计划项目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255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中国博士后科学基金特别资助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255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其他国际合作项目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255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其他纵向项目（到学校财务经费≥20万元）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255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中央各部委设立不足5年的人文社科研究项目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270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四川省教育厅科研项目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270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四川省哲学社会科学基地项目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</w:tr>
      <w:tr w:rsidR="00915479" w:rsidRPr="00E95E64" w:rsidTr="00767F32">
        <w:trPr>
          <w:trHeight w:val="452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其他纵向项目</w:t>
            </w:r>
          </w:p>
        </w:tc>
        <w:tc>
          <w:tcPr>
            <w:tcW w:w="709" w:type="dxa"/>
            <w:vMerge w:val="restart"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95E64">
              <w:rPr>
                <w:rFonts w:ascii="楷体" w:eastAsia="楷体" w:hAnsi="楷体"/>
                <w:szCs w:val="24"/>
              </w:rPr>
              <w:t>D</w:t>
            </w:r>
            <w:r w:rsidRPr="00E95E64">
              <w:rPr>
                <w:rFonts w:ascii="楷体" w:eastAsia="楷体" w:hAnsi="楷体" w:hint="eastAsia"/>
                <w:szCs w:val="24"/>
              </w:rPr>
              <w:t>类</w:t>
            </w:r>
          </w:p>
        </w:tc>
        <w:tc>
          <w:tcPr>
            <w:tcW w:w="1276" w:type="dxa"/>
            <w:vMerge w:val="restart"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可列入岗位任务内容，不作为职务晋升要求</w:t>
            </w:r>
          </w:p>
        </w:tc>
      </w:tr>
      <w:tr w:rsidR="00915479" w:rsidRPr="00E95E64" w:rsidTr="00767F32">
        <w:trPr>
          <w:trHeight w:val="255"/>
          <w:jc w:val="center"/>
        </w:trPr>
        <w:tc>
          <w:tcPr>
            <w:tcW w:w="7366" w:type="dxa"/>
            <w:vAlign w:val="center"/>
          </w:tcPr>
          <w:p w:rsidR="00915479" w:rsidRPr="00E95E64" w:rsidRDefault="00915479" w:rsidP="00767F32">
            <w:pPr>
              <w:snapToGrid w:val="0"/>
              <w:rPr>
                <w:rFonts w:ascii="楷体" w:eastAsia="楷体" w:hAnsi="楷体"/>
                <w:szCs w:val="24"/>
              </w:rPr>
            </w:pPr>
            <w:r w:rsidRPr="00E95E64">
              <w:rPr>
                <w:rFonts w:ascii="楷体" w:eastAsia="楷体" w:hAnsi="楷体" w:hint="eastAsia"/>
                <w:szCs w:val="24"/>
              </w:rPr>
              <w:t>横向</w:t>
            </w:r>
            <w:r w:rsidRPr="00E95E64">
              <w:rPr>
                <w:rFonts w:ascii="楷体" w:eastAsia="楷体" w:hAnsi="楷体"/>
                <w:szCs w:val="24"/>
              </w:rPr>
              <w:t>项目</w:t>
            </w:r>
          </w:p>
        </w:tc>
        <w:tc>
          <w:tcPr>
            <w:tcW w:w="709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15479" w:rsidRPr="00E95E64" w:rsidRDefault="00915479" w:rsidP="00767F32">
            <w:pPr>
              <w:snapToGrid w:val="0"/>
              <w:jc w:val="center"/>
              <w:rPr>
                <w:rFonts w:ascii="楷体" w:eastAsia="楷体" w:hAnsi="楷体"/>
                <w:szCs w:val="24"/>
              </w:rPr>
            </w:pPr>
          </w:p>
        </w:tc>
      </w:tr>
    </w:tbl>
    <w:p w:rsidR="00701FE6" w:rsidRDefault="00701FE6"/>
    <w:sectPr w:rsidR="00701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864" w:rsidRDefault="001C2864" w:rsidP="00915479">
      <w:r>
        <w:separator/>
      </w:r>
    </w:p>
  </w:endnote>
  <w:endnote w:type="continuationSeparator" w:id="0">
    <w:p w:rsidR="001C2864" w:rsidRDefault="001C2864" w:rsidP="0091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864" w:rsidRDefault="001C2864" w:rsidP="00915479">
      <w:r>
        <w:separator/>
      </w:r>
    </w:p>
  </w:footnote>
  <w:footnote w:type="continuationSeparator" w:id="0">
    <w:p w:rsidR="001C2864" w:rsidRDefault="001C2864" w:rsidP="00915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8D"/>
    <w:rsid w:val="001C2864"/>
    <w:rsid w:val="002B7F8D"/>
    <w:rsid w:val="00701FE6"/>
    <w:rsid w:val="00767F32"/>
    <w:rsid w:val="008205E3"/>
    <w:rsid w:val="0091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5A46E1-9EFF-4492-9218-24DABBB7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479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9"/>
    <w:qFormat/>
    <w:rsid w:val="00915479"/>
    <w:pPr>
      <w:keepNext/>
      <w:keepLines/>
      <w:spacing w:line="360" w:lineRule="auto"/>
      <w:jc w:val="left"/>
      <w:outlineLvl w:val="1"/>
    </w:pPr>
    <w:rPr>
      <w:rFonts w:ascii="Times New Roman" w:eastAsia="楷体" w:hAnsi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4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4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479"/>
    <w:rPr>
      <w:sz w:val="18"/>
      <w:szCs w:val="18"/>
    </w:rPr>
  </w:style>
  <w:style w:type="character" w:customStyle="1" w:styleId="2Char">
    <w:name w:val="标题 2 Char"/>
    <w:basedOn w:val="a0"/>
    <w:link w:val="2"/>
    <w:uiPriority w:val="99"/>
    <w:rsid w:val="00915479"/>
    <w:rPr>
      <w:rFonts w:ascii="Times New Roman" w:eastAsia="楷体" w:hAnsi="Times New Roman" w:cs="Times New Roman"/>
      <w:b/>
      <w:sz w:val="28"/>
      <w:szCs w:val="20"/>
      <w:lang w:val="x-none" w:eastAsia="x-none"/>
    </w:rPr>
  </w:style>
  <w:style w:type="paragraph" w:styleId="a5">
    <w:name w:val="Balloon Text"/>
    <w:basedOn w:val="a"/>
    <w:link w:val="Char1"/>
    <w:uiPriority w:val="99"/>
    <w:semiHidden/>
    <w:unhideWhenUsed/>
    <w:rsid w:val="00767F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67F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kelly881@163.com</dc:creator>
  <cp:keywords/>
  <dc:description/>
  <cp:lastModifiedBy>kelly881@163.com</cp:lastModifiedBy>
  <cp:revision>3</cp:revision>
  <cp:lastPrinted>2019-02-26T03:53:00Z</cp:lastPrinted>
  <dcterms:created xsi:type="dcterms:W3CDTF">2019-02-26T03:52:00Z</dcterms:created>
  <dcterms:modified xsi:type="dcterms:W3CDTF">2019-02-26T03:54:00Z</dcterms:modified>
</cp:coreProperties>
</file>